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90" w:rsidRDefault="00CB74ED">
      <w:r>
        <w:t xml:space="preserve">Datenschutzerklärung 1. Datenschutz auf einen Blick Allgemeine Hinweise 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 Datenerfassung auf dieser Website Wer ist verantwortlich für die Datenerfassung auf dieser Website? Die Datenverarbeitung auf dieser Website erfolgt durch den Websitebetreiber. Dessen Kontaktdaten können Sie dem Abschnitt „Hinweis zur Verantwortlichen Stelle“ in dieser Datenschutzerklärung entnehmen. Wie erfassen wir Ihre Daten? Ihre Daten werden zum einen dadurch erhoben, dass Sie uns diese mitteilen. Hierbei kann es sich z. B. um Daten handeln, die Sie in ein Kontaktformular eingeben. 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 Wofür nutzen wir Ihre Daten? 2 / 7 Ein Teil der Daten wird erhoben, um eine fehlerfreie Bereitstellung der Website zu gewährleisten. Andere Daten können zur Analyse Ihres Nutzerverhaltens verwendet werden. Welche Rechte haben Sie bezüglich Ihrer Daten? 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 Hierzu sowie zu weiteren Fragen zum Thema Datenschutz können Sie sich jederzeit an uns wenden. 2. Hosting und Content Delivery Networks (CDN) Externes Hosting 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 Der Einsatz des Hosters erfolgt zum Zwecke der Vertragserfüllung gegenüber unseren potenziellen und bestehenden Kunden (Art. 6 Abs. 1 lit. b DSGVO) und im Interesse einer sicheren, schnellen und effizienten Bereitstellung unseres Online-Angebots durch einen professionellen Anbieter (Art. 6 Abs. 1 lit. f DSGVO). Unser Hoster wird Ihre Daten nur insoweit verarbeiten, wie dies zur Erfüllung seiner Leistungspflichten erforderlich ist und unsere Weisungen in Bezug auf diese Daten befolgen. Wir setzen folgenden Hoster ein: Strato.de 3. Allgemeine Hinweise und Pflichtinformationen Datenschutz Die Betreiber dieser Seiten nehmen den Schutz Ihrer persönlichen Daten sehr ernst. Wir behandeln Ihre personenbezogenen Daten vertraulich und entsprechend der gesetzlichen Datenschutzvorschriften sowie dieser Datenschutzerklärung. 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 Wir weisen darauf hin, dass die Datenübertragung im Internet (z. B. bei der Kommunikation per E-Mail) Sicherheitslücken aufweisen kann. Ein lückenloser Schutz der Daten vor dem Zugriff durch Dritte ist nicht möglich. Hinweis zur verantwortlichen Stelle 3 / 7 Die verantwortliche Stelle für die Datenverarbeitung auf dieser Website ist: Peter Ott Weiherhaus 2 88436 Eberhardzell/Füramoos Telefon: +49 (0) 151-10493380 E-Mail: peter@ott-lebensmitteltechnik.de Verantwortliche Stelle ist die natürliche oder juristische Person, die allein oder gemeinsam mit anderen über die Zwecke und Mittel der Verarbeitung von personenbezogenen Daten (z. B. Namen, E-Mail-Adressen o. Ä.) entscheidet. Speicherdauer Soweit innerhalb dieser Datenschutzerklärung keine speziellere Speicherdauer genannt wurde, verbleiben Ihre </w:t>
      </w:r>
      <w:r>
        <w:lastRenderedPageBreak/>
        <w:t xml:space="preserve">personenbezogenen Daten bei uns, bis der Zweck für die Datenverarbeitung entfällt. Wenn Sie ein berechtigtes Löschersuchen geltend machen oder eine Einwilligung zur Datenverarbeitung widerrufen, werden Ihre Daten gelöscht, sofern wir keinen anderen rechtlich zulässigen Gründe für die Speicherung Ihrer personenbezogenen Daten haben (z.B. steuer- oder handelsrechtliche Aufbewahrungsfristen); im letztgenannten Fall erfolgt die Löschung nach Fortfall dieser Gründe. Widerruf Ihrer Einwilligung zur Datenverarbeitung Viele Datenverarbeitungsvorgänge sind nur mit Ihrer ausdrücklichen Einwilligung möglich. Sie können eine bereits erteilte Einwilligung jederzeit widerrufen. Die Rechtmäßigkeit der bis zum Widerruf erfolgten Datenverarbeitung bleibt vom Widerruf unberührt. Widerspruchsrecht gegen die Datenerhebung in besonderen Fällen sowie gegen Direktwerbung (Art. 21 DSGVO) 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 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 Beschwerderecht bei der zuständigen Aufsichtsbehörde Im Falle von Verstößen gegen die DSGVO steht den Betroffenen ein Beschwerderecht bei einer 4 / 7 Aufsichtsbehörde, insbesondere in dem Mitgliedstaat ihres gewöhnlichen Aufenthalts, ihres Arbeitsplatzes oder des Orts des mutmaßlichen Verstoßes zu. Das Beschwerderecht besteht unbeschadet anderweitiger verwaltungsrechtlicher oder gerichtlicher Rechtsbehelfe. Recht auf Datenübertragbarkeit Sie haben das Recht, Daten, die wir auf Grundlage Ihrer Einwilligung oder in Erfüllung eines Vertrags </w:t>
      </w:r>
      <w:proofErr w:type="gramStart"/>
      <w:r>
        <w:t>automatisiert</w:t>
      </w:r>
      <w:proofErr w:type="gramEnd"/>
      <w:r>
        <w:t xml:space="preserve"> verarbeiten, an sich oder an einen Dritten in einem gängigen, maschinenlesbaren Format aushändigen zu lassen. Sofern Sie die direkte Übertragung der Daten an einen anderen Verantwortlichen verlangen, erfolgt dies nur, soweit es technisch machbar ist. Auskunft, Löschung und Berichtigung 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 Recht auf Einschränkung der Verarbeitung Sie haben das Recht, die Einschränkung der Verarbeitung Ihrer personenbezogenen Daten zu verlangen. Hierzu können Sie sich jederzeit an uns wenden. Das Recht auf Einschränkung der Verarbeitung besteht in folgenden Fällen: Wenn Sie die Richtigkeit Ihrer bei uns gespeicherten personenbezogenen Daten bestreiten, benötigen wir in der Regel Zeit, um dies zu überprüfen. Für die Dauer der Prüfung haben Sie das Recht, die Einschränkung der Verarbeitung Ihrer personenbezogenen Daten zu verlangen. Wenn die Verarbeitung Ihrer personenbezogenen Daten unrechtmäßig geschah/geschieht, können Sie statt der Löschung die Einschränkung der Datenverarbeitung verlangen. Wenn wir Ihre personenbezogenen Daten nicht mehr benötigen, Sie sie jedoch zur Ausübung, Verteidigung oder Geltendmachung von Rechtsansprüchen benötigen, haben Sie das Recht, statt der Löschung die Einschränkung der Verarbeitung Ihrer </w:t>
      </w:r>
      <w:r>
        <w:lastRenderedPageBreak/>
        <w:t>personenbezogenen Daten zu verlangen. 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 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 4. Datenerfassung auf dieser Website Kontaktformular 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 Die Verarbeitung dieser Daten erfolgt auf Grundlage von Art. 6 Abs. 1 lit. b DSGVO, sofern Ihre Anfrage mit der Erfüllung eines Vertrags zusammenhängt oder zur Durchführung vorvertraglicher Maßnahmen 5 / 7 erforderlich ist. In allen übrigen Fällen beruht die Verarbeitung auf unserem berechtigten Interesse an der effektiven Bearbeitung der an uns gerichteten Anfragen (Art. 6 Abs. 1 lit. f DSGVO) oder auf Ihrer Einwilligung (Art. 6 Abs. 1 lit. a DSGVO) sofern diese abgefragt wurde. 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 Anfrage per E-Mail, Telefon oder Telefax 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 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 Quelle: e-recht24.de</w:t>
      </w:r>
      <w:bookmarkStart w:id="0" w:name="_GoBack"/>
      <w:bookmarkEnd w:id="0"/>
    </w:p>
    <w:sectPr w:rsidR="000B7B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D"/>
    <w:rsid w:val="000B7B90"/>
    <w:rsid w:val="00CB7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B909C-6377-4D9F-AF99-E3979CD1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10477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ott</cp:lastModifiedBy>
  <cp:revision>1</cp:revision>
  <dcterms:created xsi:type="dcterms:W3CDTF">2020-12-20T13:35:00Z</dcterms:created>
  <dcterms:modified xsi:type="dcterms:W3CDTF">2020-12-20T13:35:00Z</dcterms:modified>
</cp:coreProperties>
</file>